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sz w:val="24"/>
          <w:szCs w:val="24"/>
        </w:rPr>
      </w:pPr>
      <w:r>
        <w:rPr>
          <w:rFonts w:ascii="Times New Roman" w:hAnsi="Times New Roman" w:cs="Times New Roman"/>
          <w:sz w:val="24"/>
          <w:szCs w:val="24"/>
        </w:rPr>
        <w:t xml:space="preserve">CLIENT AGREEMENT</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Please note that hypnotherapy, along with suggested alternative practices and techniques do not represent a substi</w:t>
      </w:r>
      <w:r>
        <w:rPr>
          <w:rFonts w:ascii="Times New Roman" w:hAnsi="Times New Roman" w:cs="Times New Roman"/>
          <w:sz w:val="24"/>
          <w:szCs w:val="24"/>
        </w:rPr>
        <w:t xml:space="preserve">tute for medical, psychological or psychiatric diagnoses, treatment or care. If you have a medical or psychological condition, please consult a licensed healthcare provider before engaging in hypnotherapy or other forms of therapy offered on this website. </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Epileptics should not enter hypnosis</w:t>
      </w:r>
      <w:r>
        <w:rPr>
          <w:rFonts w:ascii="Times New Roman" w:hAnsi="Times New Roman" w:cs="Times New Roman"/>
          <w:sz w:val="24"/>
          <w:szCs w:val="24"/>
        </w:rPr>
        <w:t xml:space="preserve">,</w:t>
      </w:r>
      <w:r>
        <w:rPr>
          <w:rFonts w:ascii="Times New Roman" w:hAnsi="Times New Roman" w:cs="Times New Roman"/>
          <w:sz w:val="24"/>
          <w:szCs w:val="24"/>
        </w:rPr>
        <w:t xml:space="preserve"> or anyone diagnosed as having a psychotic illness.</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If you use hypnosis or any other form of therapy from this website and are under medical care for any condition DO NOT make any adjustments</w:t>
      </w:r>
      <w:r>
        <w:rPr>
          <w:rFonts w:ascii="Times New Roman" w:hAnsi="Times New Roman" w:cs="Times New Roman"/>
          <w:sz w:val="24"/>
          <w:szCs w:val="24"/>
        </w:rPr>
        <w:t xml:space="preserve"> to any prescribed medication without the approval of your doctor. If in any doubt you should seek your GP’s advice. </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Results from hypnotherapy sessions and from any other forms of therapy vary from person to p</w:t>
      </w:r>
      <w:r>
        <w:rPr>
          <w:rFonts w:ascii="Times New Roman" w:hAnsi="Times New Roman" w:cs="Times New Roman"/>
          <w:sz w:val="24"/>
          <w:szCs w:val="24"/>
        </w:rPr>
        <w:t xml:space="preserve">erson. While the best skills and techniques will be used to support you in achieving your goals, no specific outcomes or results are guaranteed. All clients are responsible for their own well-being and decision- making during therapy and coaching sessions.</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All sessions are private and confidential with the exception of situations where the law requires disclosure (threats of harm to self or others or as mandated by court order)</w:t>
      </w:r>
      <w:r>
        <w:rPr>
          <w:rFonts w:ascii="Times New Roman" w:hAnsi="Times New Roman" w:cs="Times New Roman"/>
          <w:sz w:val="24"/>
          <w:szCs w:val="24"/>
        </w:rPr>
        <w:t xml:space="preserve">.</w:t>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sz w:val="24"/>
          <w:szCs w:val="24"/>
        </w:rPr>
        <w:t xml:space="preserve">By participating in any form of therapy sessions, including hypnotherapy, you acknowledge that you have read and understood th</w:t>
      </w:r>
      <w:r>
        <w:rPr>
          <w:rFonts w:ascii="Times New Roman" w:hAnsi="Times New Roman" w:cs="Times New Roman"/>
          <w:sz w:val="24"/>
          <w:szCs w:val="24"/>
        </w:rPr>
        <w:t xml:space="preserve">e content</w:t>
      </w:r>
      <w:r>
        <w:rPr>
          <w:rFonts w:ascii="Times New Roman" w:hAnsi="Times New Roman" w:cs="Times New Roman"/>
          <w:sz w:val="24"/>
          <w:szCs w:val="24"/>
        </w:rPr>
        <w:t xml:space="preserve"> </w:t>
      </w:r>
      <w:r>
        <w:rPr>
          <w:rFonts w:ascii="Times New Roman" w:hAnsi="Times New Roman" w:cs="Times New Roman"/>
          <w:sz w:val="24"/>
          <w:szCs w:val="24"/>
        </w:rPr>
        <w:t xml:space="preserve">of this agreement</w:t>
      </w:r>
      <w:r>
        <w:rPr>
          <w:rFonts w:ascii="Times New Roman" w:hAnsi="Times New Roman" w:cs="Times New Roman"/>
          <w:sz w:val="24"/>
          <w:szCs w:val="24"/>
        </w:rPr>
        <w:t xml:space="preserve"> and agree to proceed</w:t>
      </w:r>
      <w:r>
        <w:rPr>
          <w:rFonts w:ascii="Times New Roman" w:hAnsi="Times New Roman" w:cs="Times New Roman"/>
          <w:sz w:val="24"/>
          <w:szCs w:val="24"/>
        </w:rPr>
        <w:t xml:space="preserve">,</w:t>
      </w:r>
      <w:r>
        <w:rPr>
          <w:rFonts w:ascii="Times New Roman" w:hAnsi="Times New Roman" w:cs="Times New Roman"/>
          <w:sz w:val="24"/>
          <w:szCs w:val="24"/>
        </w:rPr>
        <w:t xml:space="preserve"> with a full understanding of its contents. </w:t>
      </w:r>
      <w:r>
        <w:rPr>
          <w:rFonts w:ascii="Times New Roman" w:hAnsi="Times New Roman" w:cs="Times New Roman"/>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IMPORTANT INFORMATION</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number of hypnotherapy sessions required varies from pe</w:t>
      </w:r>
      <w:r>
        <w:rPr>
          <w:rFonts w:ascii="Times New Roman" w:hAnsi="Times New Roman" w:cs="Times New Roman"/>
          <w:color w:val="000000" w:themeColor="text1"/>
          <w:sz w:val="24"/>
          <w:szCs w:val="24"/>
        </w:rPr>
        <w:t xml:space="preserve">rson to person. We will discuss the possible number required during the Discovery Call, but that may change depending on how quick progress is made. There is no obligation and you book sessions to session, unless you have chosen a pre-set therapy package. </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PAYMENT</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secure your booking, payment is made by bank transfer at least 48h prior to the session or to the start date of the chosen pre-set therapy package</w:t>
      </w:r>
      <w:r>
        <w:rPr>
          <w:rFonts w:ascii="Times New Roman" w:hAnsi="Times New Roman" w:cs="Times New Roman"/>
          <w:color w:val="000000" w:themeColor="text1"/>
          <w:sz w:val="24"/>
          <w:szCs w:val="24"/>
        </w:rPr>
        <w:t xml:space="preserve">.</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CANCELLATION</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give at least 48 hours’ notice of cancellation </w:t>
      </w:r>
      <w:r>
        <w:rPr>
          <w:rFonts w:ascii="Times New Roman" w:hAnsi="Times New Roman" w:cs="Times New Roman"/>
          <w:color w:val="000000" w:themeColor="text1"/>
          <w:sz w:val="24"/>
          <w:szCs w:val="24"/>
        </w:rPr>
        <w:t xml:space="preserve">of a session. After this time, a cancellation fee will apply. Cancellation with less that 24 hours’ notice is non-refundable. In the case of paying a pre-set therapy package, the payment is non-refundable after the Initial Consultation has been completed. </w:t>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Signature:                                                                                  Date: </w:t>
      </w:r>
      <w:r>
        <w:rPr>
          <w:rFonts w:ascii="Times New Roman" w:hAnsi="Times New Roman" w:cs="Times New Roman"/>
          <w:color w:val="000000" w:themeColor="text1"/>
          <w:sz w:val="24"/>
          <w:szCs w:val="24"/>
        </w:rPr>
      </w:r>
    </w:p>
    <w:p>
      <w:r/>
      <w:r/>
    </w:p>
    <w:sectPr>
      <w:footnotePr/>
      <w:endnotePr/>
      <w:type w:val="nextPage"/>
      <w:pgSz w:w="11906" w:h="16838" w:orient="portrait"/>
      <w:pgMar w:top="1440" w:right="1440" w:bottom="1440" w:left="144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GB"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pPr>
      <w:spacing w:after="200" w:line="276" w:lineRule="auto"/>
    </w:pPr>
    <w:rPr>
      <w:sz w:val="22"/>
      <w:szCs w:val="22"/>
      <w:lang w:val="en-US"/>
      <w14:ligatures w14:val="none"/>
    </w:rPr>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ebelgun@yahoo.com</dc:creator>
  <cp:keywords/>
  <dc:description/>
  <cp:lastModifiedBy>Adrianna Krymska</cp:lastModifiedBy>
  <cp:revision>4</cp:revision>
  <dcterms:created xsi:type="dcterms:W3CDTF">2024-12-10T15:26:00Z</dcterms:created>
  <dcterms:modified xsi:type="dcterms:W3CDTF">2024-12-23T16:55:31Z</dcterms:modified>
</cp:coreProperties>
</file>